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6B" w:rsidRPr="00BD676B" w:rsidRDefault="00BD676B" w:rsidP="00BD676B">
      <w:pPr>
        <w:jc w:val="center"/>
        <w:rPr>
          <w:rStyle w:val="fontstyle01"/>
          <w:sz w:val="40"/>
          <w:szCs w:val="40"/>
        </w:rPr>
      </w:pPr>
      <w:r w:rsidRPr="00BD676B">
        <w:rPr>
          <w:rStyle w:val="fontstyle01"/>
          <w:sz w:val="40"/>
          <w:szCs w:val="40"/>
        </w:rPr>
        <w:t>Гигиена</w:t>
      </w:r>
    </w:p>
    <w:p w:rsidR="00BD676B" w:rsidRPr="00BD676B" w:rsidRDefault="00BD676B" w:rsidP="00BD676B">
      <w:pPr>
        <w:jc w:val="center"/>
        <w:rPr>
          <w:rStyle w:val="fontstyle01"/>
          <w:sz w:val="40"/>
          <w:szCs w:val="40"/>
        </w:rPr>
      </w:pPr>
      <w:r w:rsidRPr="00BD676B">
        <w:rPr>
          <w:rStyle w:val="fontstyle01"/>
          <w:sz w:val="40"/>
          <w:szCs w:val="40"/>
        </w:rPr>
        <w:t>Экзаменационный тест</w:t>
      </w:r>
    </w:p>
    <w:p w:rsidR="00193161" w:rsidRPr="00BD676B" w:rsidRDefault="00866E59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1. </w:t>
      </w:r>
      <w:r w:rsidR="007B34F2" w:rsidRPr="00BD676B">
        <w:rPr>
          <w:rStyle w:val="fontstyle01"/>
          <w:sz w:val="28"/>
          <w:szCs w:val="28"/>
        </w:rPr>
        <w:t xml:space="preserve">ПРИ ДЕФИЦИТЕ ЖЕЛЕЗА В ПИЩЕВОМ </w:t>
      </w:r>
      <w:r w:rsidR="00043031">
        <w:rPr>
          <w:rStyle w:val="fontstyle01"/>
          <w:sz w:val="28"/>
          <w:szCs w:val="28"/>
        </w:rPr>
        <w:t xml:space="preserve"> </w:t>
      </w:r>
      <w:r w:rsidR="007B34F2" w:rsidRPr="00BD676B">
        <w:rPr>
          <w:rStyle w:val="fontstyle01"/>
          <w:sz w:val="28"/>
          <w:szCs w:val="28"/>
        </w:rPr>
        <w:t>РАЦИОНЕ</w:t>
      </w:r>
      <w:r w:rsidR="00043031">
        <w:rPr>
          <w:rStyle w:val="fontstyle01"/>
          <w:sz w:val="28"/>
          <w:szCs w:val="28"/>
        </w:rPr>
        <w:t xml:space="preserve"> </w:t>
      </w:r>
      <w:r w:rsidR="007B34F2" w:rsidRPr="00BD676B">
        <w:rPr>
          <w:rStyle w:val="fontstyle01"/>
          <w:sz w:val="28"/>
          <w:szCs w:val="28"/>
        </w:rPr>
        <w:t xml:space="preserve"> ЧЕЛОВЕКА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ВОЗНИКАЕТ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анемия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флюороз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хрупкость костей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эндемический зоб</w:t>
      </w:r>
    </w:p>
    <w:p w:rsidR="007B34F2" w:rsidRPr="00BD676B" w:rsidRDefault="00866E59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>2.</w:t>
      </w:r>
      <w:r w:rsidR="007B34F2" w:rsidRPr="00BD676B">
        <w:rPr>
          <w:rStyle w:val="fontstyle01"/>
          <w:sz w:val="28"/>
          <w:szCs w:val="28"/>
        </w:rPr>
        <w:t xml:space="preserve"> К </w:t>
      </w:r>
      <w:proofErr w:type="gramStart"/>
      <w:r w:rsidR="007B34F2" w:rsidRPr="00BD676B">
        <w:rPr>
          <w:rStyle w:val="fontstyle01"/>
          <w:sz w:val="28"/>
          <w:szCs w:val="28"/>
        </w:rPr>
        <w:t>ФАКТОРАМ, БЛАГОПРИЯТНО</w:t>
      </w:r>
      <w:r w:rsidR="00043031">
        <w:rPr>
          <w:rStyle w:val="fontstyle01"/>
          <w:sz w:val="28"/>
          <w:szCs w:val="28"/>
        </w:rPr>
        <w:t xml:space="preserve"> </w:t>
      </w:r>
      <w:bookmarkStart w:id="0" w:name="_GoBack"/>
      <w:bookmarkEnd w:id="0"/>
      <w:r w:rsidR="007B34F2" w:rsidRPr="00BD676B">
        <w:rPr>
          <w:rStyle w:val="fontstyle01"/>
          <w:sz w:val="28"/>
          <w:szCs w:val="28"/>
        </w:rPr>
        <w:t xml:space="preserve"> ВЛИЯЮЩИМ НА ЗДОРОВЬЕ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ЧЕЛОВЕКА ОТНОСИТСЯ</w:t>
      </w:r>
      <w:proofErr w:type="gramEnd"/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здоровый образ жизни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высококалорийное питание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избыточная масса тела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гиподинамия</w:t>
      </w:r>
    </w:p>
    <w:p w:rsidR="007B34F2" w:rsidRPr="00BD676B" w:rsidRDefault="00866E59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>3.</w:t>
      </w:r>
      <w:r w:rsidR="007B34F2" w:rsidRPr="00BD676B">
        <w:rPr>
          <w:rStyle w:val="fontstyle01"/>
          <w:sz w:val="28"/>
          <w:szCs w:val="28"/>
        </w:rPr>
        <w:t xml:space="preserve"> У ДЕТЕЙ РАННЕГО ВОЗРАСТА ПРИ НЕДОСТАТКЕ ВИТАМИНА Д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РАЗВИВАЕТСЯ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рахит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цинга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анемия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остеохондроз</w:t>
      </w:r>
    </w:p>
    <w:p w:rsidR="007B34F2" w:rsidRPr="00BD676B" w:rsidRDefault="00866E59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4. </w:t>
      </w:r>
      <w:r w:rsidR="007B34F2" w:rsidRPr="00BD676B">
        <w:rPr>
          <w:rStyle w:val="fontstyle01"/>
          <w:sz w:val="28"/>
          <w:szCs w:val="28"/>
        </w:rPr>
        <w:t>ДЕФИЦИТ ЙОДА В РАЦИОНЕ ПИТАНИЯ ДЕТЕЙ ПРИВОДИТ К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повышению риска заболеваний щитовидной железы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повышению риска заболеваний надпочечников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повышенной заболеваемости острыми респираторными заболеваниями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заболеваниям поджелудочной железы</w:t>
      </w:r>
    </w:p>
    <w:p w:rsidR="007B34F2" w:rsidRPr="00BD676B" w:rsidRDefault="00866E59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5. </w:t>
      </w:r>
      <w:r w:rsidR="007B34F2" w:rsidRPr="00BD676B">
        <w:rPr>
          <w:rStyle w:val="fontstyle01"/>
          <w:sz w:val="28"/>
          <w:szCs w:val="28"/>
        </w:rPr>
        <w:t>ПИТАНИЕ, ОБЕСПЕЧИВАЮЩЕЕ ЭНЕРГЕТИЧЕСКИЕ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ПОТРЕБНОСТИ ОРГАНИЗМА И СБАЛАНСИРОВАННОЕ ПОСТУПЛЕНИЕ</w:t>
      </w:r>
      <w:r w:rsidR="00771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34F2" w:rsidRPr="00BD676B">
        <w:rPr>
          <w:rStyle w:val="fontstyle01"/>
          <w:sz w:val="28"/>
          <w:szCs w:val="28"/>
        </w:rPr>
        <w:t>ПИТАТЕЛЬНЫХ ВЕЩЕСТВ, НАЗЫВАЕТСЯ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 xml:space="preserve">А) </w:t>
      </w:r>
      <w:proofErr w:type="gramStart"/>
      <w:r w:rsidR="007B34F2" w:rsidRPr="00BD676B">
        <w:rPr>
          <w:rStyle w:val="fontstyle21"/>
          <w:sz w:val="28"/>
          <w:szCs w:val="28"/>
        </w:rPr>
        <w:t>рациональном</w:t>
      </w:r>
      <w:proofErr w:type="gramEnd"/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недостаточным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несбалансированным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избыточным</w:t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6. </w:t>
      </w:r>
      <w:r w:rsidR="007B34F2" w:rsidRPr="00BD676B">
        <w:rPr>
          <w:rStyle w:val="fontstyle01"/>
          <w:sz w:val="28"/>
          <w:szCs w:val="28"/>
        </w:rPr>
        <w:t>РЕЗЕРВОМ ЭНЕРГИИ В ОРГАНИЗМЕ ЯВЛЯЮТСЯ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жиры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белки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углеводы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lastRenderedPageBreak/>
        <w:t>Г) витамины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7. </w:t>
      </w:r>
      <w:r w:rsidR="007B34F2" w:rsidRPr="00BD676B">
        <w:rPr>
          <w:rStyle w:val="fontstyle01"/>
          <w:sz w:val="28"/>
          <w:szCs w:val="28"/>
        </w:rPr>
        <w:t>ОСНОВНАЯ ФУНКЦИЯ УГЛЕВОДОВ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энергетическая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обеспечение деятельности желудочно-кишечного тракта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пластическая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растворение витаминов А, К</w:t>
      </w:r>
      <w:proofErr w:type="gramStart"/>
      <w:r w:rsidR="007B34F2" w:rsidRPr="00BD676B">
        <w:rPr>
          <w:rStyle w:val="fontstyle21"/>
          <w:sz w:val="28"/>
          <w:szCs w:val="28"/>
        </w:rPr>
        <w:t>,Е</w:t>
      </w:r>
      <w:proofErr w:type="gramEnd"/>
      <w:r w:rsidR="007B34F2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8. </w:t>
      </w:r>
      <w:r w:rsidR="007B34F2" w:rsidRPr="00BD676B">
        <w:rPr>
          <w:rStyle w:val="fontstyle01"/>
          <w:sz w:val="28"/>
          <w:szCs w:val="28"/>
        </w:rPr>
        <w:t>ПРИ ДЕФИЦИТЕ В РАЦИОНЕ ПИТАНИЯ ВИТАМИНОВ ГРУППЫ В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РАЗВИВАЮТСЯ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заболевания нервной системы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цинга, нарушения зрения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анемия, повышенная кровоточивость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рахит, цинга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9. </w:t>
      </w:r>
      <w:r w:rsidR="007B34F2" w:rsidRPr="00BD676B">
        <w:rPr>
          <w:rStyle w:val="fontstyle01"/>
          <w:sz w:val="28"/>
          <w:szCs w:val="28"/>
        </w:rPr>
        <w:t>ДЕФИЦИТ ЙОДА В РАЦИОНЕ ПИТАНИЯ В ЗРЕЛОМ ВОЗРАСТЕ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ПРИВОДИТ К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повышенной утомляемости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задержке физического развития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развитию остеопороза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онкологическим заболеваниям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10. </w:t>
      </w:r>
      <w:r w:rsidR="007B34F2" w:rsidRPr="00BD676B">
        <w:rPr>
          <w:rStyle w:val="fontstyle01"/>
          <w:sz w:val="28"/>
          <w:szCs w:val="28"/>
        </w:rPr>
        <w:t>ИЗБЫТОЧНОЕ ПОТРЕБЛЕНИЕ ВОДЫ ПРИВОДИТ К РАЗВИТИЮ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полиурии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анорексии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обезвоживания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ожирению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11. </w:t>
      </w:r>
      <w:r w:rsidR="007B34F2" w:rsidRPr="00BD676B">
        <w:rPr>
          <w:rStyle w:val="fontstyle01"/>
          <w:sz w:val="28"/>
          <w:szCs w:val="28"/>
        </w:rPr>
        <w:t>УМЕРЕННЫЙ ДЕФИЦИТ ВИТАМИНОВ НАЗЫВАЕТСЯ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гиповитаминоз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гипервитаминоз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авитаминоз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 xml:space="preserve">Г) </w:t>
      </w:r>
      <w:proofErr w:type="spellStart"/>
      <w:r w:rsidR="007B34F2" w:rsidRPr="00BD676B">
        <w:rPr>
          <w:rStyle w:val="fontstyle21"/>
          <w:sz w:val="28"/>
          <w:szCs w:val="28"/>
        </w:rPr>
        <w:t>дисвитаминоз</w:t>
      </w:r>
      <w:proofErr w:type="spellEnd"/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12. </w:t>
      </w:r>
      <w:r w:rsidR="007B34F2" w:rsidRPr="00BD676B">
        <w:rPr>
          <w:rStyle w:val="fontstyle01"/>
          <w:sz w:val="28"/>
          <w:szCs w:val="28"/>
        </w:rPr>
        <w:t>СОГЛАСНО РЕКОМЕНДАЦИЯМ ПО ЗДОРОВОМУ ПИТАНИЮ,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УЖИН ДОЛЖЕН БЫТЬ НЕ ПОЗДНЕЕ, ЧЕМ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за 2-3 часа до сна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за 45 минут до сна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lastRenderedPageBreak/>
        <w:t>В) за 1 час до сна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за 6 часов до сна</w:t>
      </w:r>
      <w:r w:rsidR="007B34F2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13.</w:t>
      </w:r>
      <w:r w:rsidR="007B34F2" w:rsidRPr="00BD676B">
        <w:rPr>
          <w:rStyle w:val="fontstyle01"/>
          <w:sz w:val="28"/>
          <w:szCs w:val="28"/>
        </w:rPr>
        <w:t xml:space="preserve"> СНИЖЕНИЕ КАЛОРИЙНОСТИ ПИЩЕВОГО РАЦИОНА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ПРИВОДИТ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к истощению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к избыточной массе тела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к потере аппетита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к нарушению функций кишечника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14.</w:t>
      </w:r>
      <w:r w:rsidR="007B34F2" w:rsidRPr="00BD676B">
        <w:rPr>
          <w:rStyle w:val="fontstyle01"/>
          <w:sz w:val="28"/>
          <w:szCs w:val="28"/>
        </w:rPr>
        <w:t xml:space="preserve"> ПОВЫШЕНИЕ КАЛОРИЙНОСТИ ПИЩЕВОГО РАЦИОНА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ПРИВОДИТ К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избыточной массе тела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истощению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потере аппетита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изменению настроения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15. </w:t>
      </w:r>
      <w:r w:rsidR="007B34F2" w:rsidRPr="00BD676B">
        <w:rPr>
          <w:rStyle w:val="fontstyle01"/>
          <w:sz w:val="28"/>
          <w:szCs w:val="28"/>
        </w:rPr>
        <w:t>ЕСЛИ ЭНЕРГОЗАТРАТЫ БОЛЬШЕ ЭНЕРГОЕМКОСТИ ПИЩИ, ТО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МАССА ТЕЛА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уменьшается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увеличивается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остается постоянной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колеблется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16. </w:t>
      </w:r>
      <w:r w:rsidR="007B34F2" w:rsidRPr="00BD676B">
        <w:rPr>
          <w:rStyle w:val="fontstyle01"/>
          <w:sz w:val="28"/>
          <w:szCs w:val="28"/>
        </w:rPr>
        <w:t>ДЕФИЦИТ БЕЛКА В РАЦИОНЕ ПИТАНИЯ МОЖЕТ ПРИВЕСТИ К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отекам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авитаминозу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повышению работоспособности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снижению общего холестерина в крови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17. </w:t>
      </w:r>
      <w:r w:rsidR="007B34F2" w:rsidRPr="00BD676B">
        <w:rPr>
          <w:rStyle w:val="fontstyle01"/>
          <w:sz w:val="28"/>
          <w:szCs w:val="28"/>
        </w:rPr>
        <w:t>ИЗБЫТОЧНОЕ СОДЕРЖАНИЕ УГЛЕВОДОВ В ПИЩЕВОМ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РАЦИОНЕ ПРИВОДИТ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к ожирению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к повышению работоспособности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к повышенной утомляемости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к анорексии</w:t>
      </w:r>
      <w:r w:rsidR="007B34F2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lastRenderedPageBreak/>
        <w:t xml:space="preserve">18. </w:t>
      </w:r>
      <w:r w:rsidR="007B34F2" w:rsidRPr="00BD676B">
        <w:rPr>
          <w:rStyle w:val="fontstyle01"/>
          <w:sz w:val="28"/>
          <w:szCs w:val="28"/>
        </w:rPr>
        <w:t>ВСЕМИРНАЯ ОРГАНИЗАЦИЯ ЗДРАВООХРАНЕНИЯ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РЕКОМЕНДУЕТ УПОТРЕБЛЯТЬ ОВОЩИ И ФРУКТЫ В КОЛИЧЕСТВЕ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400 г в сутки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300 г в сутки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250 г в сутки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150 г в сутки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19. </w:t>
      </w:r>
      <w:r w:rsidR="007B34F2" w:rsidRPr="00BD676B">
        <w:rPr>
          <w:rStyle w:val="fontstyle01"/>
          <w:sz w:val="28"/>
          <w:szCs w:val="28"/>
        </w:rPr>
        <w:t>УЛУЧШАЕТ ПЕРИСТАЛЬТИКУ ТОЛСТОГО КИШЕЧНИКА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УПОТРЕБЛЕНИЕ В ПИЩУ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овощей и фруктов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 xml:space="preserve">Б) </w:t>
      </w:r>
      <w:proofErr w:type="spellStart"/>
      <w:r w:rsidR="007B34F2" w:rsidRPr="00BD676B">
        <w:rPr>
          <w:rStyle w:val="fontstyle21"/>
          <w:sz w:val="28"/>
          <w:szCs w:val="28"/>
        </w:rPr>
        <w:t>пюреобразной</w:t>
      </w:r>
      <w:proofErr w:type="spellEnd"/>
      <w:r w:rsidR="007B34F2" w:rsidRPr="00BD676B">
        <w:rPr>
          <w:rStyle w:val="fontstyle21"/>
          <w:sz w:val="28"/>
          <w:szCs w:val="28"/>
        </w:rPr>
        <w:t xml:space="preserve"> пищи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острой пищи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хлебобулочных изделий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20. </w:t>
      </w:r>
      <w:r w:rsidR="007B34F2" w:rsidRPr="00BD676B">
        <w:rPr>
          <w:rStyle w:val="fontstyle01"/>
          <w:sz w:val="28"/>
          <w:szCs w:val="28"/>
        </w:rPr>
        <w:t>ПРОДОЛЖИТЕЛЬНАЯ УМСТВЕННАЯ РАБОТА МОЖЕТ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ПРИВОДИТ К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снижению устойчивости внимания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улучшению восприятия информации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улучшению запоминания информации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повышению сосредоточения внимания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21.</w:t>
      </w:r>
      <w:r w:rsidR="007B34F2" w:rsidRPr="00BD676B">
        <w:rPr>
          <w:rStyle w:val="fontstyle01"/>
          <w:sz w:val="28"/>
          <w:szCs w:val="28"/>
        </w:rPr>
        <w:t xml:space="preserve"> ПРИ ГИПОДИНАМИИ ОТМЕЧАЕТСЯ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снижение работоспособности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повышение эмоциональности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изменение социальной роли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снижение частоты сердечных сокращений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22. </w:t>
      </w:r>
      <w:r w:rsidR="007B34F2" w:rsidRPr="00BD676B">
        <w:rPr>
          <w:rStyle w:val="fontstyle01"/>
          <w:sz w:val="28"/>
          <w:szCs w:val="28"/>
        </w:rPr>
        <w:t>ПОСЛЕДСТВИЕМ ГИПОДИНАМИИ 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снижение силы и выносливости мышц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повышение тонуса и эластичности мышц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снижение частоты сердечных сокращений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повышение работоспособности организма</w:t>
      </w:r>
      <w:r w:rsidR="007B34F2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23.</w:t>
      </w:r>
      <w:r w:rsidR="007B34F2" w:rsidRPr="00BD676B">
        <w:rPr>
          <w:rStyle w:val="fontstyle01"/>
          <w:sz w:val="28"/>
          <w:szCs w:val="28"/>
        </w:rPr>
        <w:t xml:space="preserve"> ПРОДОЛЖИТЕЛЬНОСТЬ ЕЖЕДНЕВНОЙ ФИЗИЧЕСКОЙ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НАГРУЗКИ, РЕКОМЕНДУЕМОЙ ДЛЯ ПРОФИЛАКТИКИ ГИПОДИНАМИИ,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СОСТАВЛЯЕТ НЕ МЕНЕЕ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30 минут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lastRenderedPageBreak/>
        <w:t>Б) 15 минут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20 минут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60 минут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24.</w:t>
      </w:r>
      <w:r w:rsidR="007B34F2" w:rsidRPr="00BD676B">
        <w:rPr>
          <w:rStyle w:val="fontstyle01"/>
          <w:sz w:val="28"/>
          <w:szCs w:val="28"/>
        </w:rPr>
        <w:t xml:space="preserve"> ЗАНЯТИЯ ФИЗИЧЕСКОЙ КУЛЬТУРОЙ СЛЕДУЕТ НАЧИНАТЬ С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УПРАЖНЕНИЙ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низкой интенсивности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средней интенсивности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высокой интенсивности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умеренной интенсивности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25.</w:t>
      </w:r>
      <w:r w:rsidR="007B34F2" w:rsidRPr="00BD676B">
        <w:rPr>
          <w:rStyle w:val="fontstyle01"/>
          <w:sz w:val="28"/>
          <w:szCs w:val="28"/>
        </w:rPr>
        <w:t xml:space="preserve"> САМЫМ ЗДОРОВЫМ СНОМ ЯВЛЯЕТСЯ СОН В ПЕРИОД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22.00 – 06.00.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00.00 – 04.00.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01.00. – 03.00.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03.00 – 06.00.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26.</w:t>
      </w:r>
      <w:r w:rsidR="007B34F2" w:rsidRPr="00BD676B">
        <w:rPr>
          <w:rStyle w:val="fontstyle01"/>
          <w:sz w:val="28"/>
          <w:szCs w:val="28"/>
        </w:rPr>
        <w:t xml:space="preserve"> РЕКОМЕНДУЕМЫМ СПОСОБОМ СНЯТИЯ СТРЕССА 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занятие физической культурой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употребление пищи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употребление алкоголя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 xml:space="preserve">Г) </w:t>
      </w:r>
      <w:proofErr w:type="spellStart"/>
      <w:r w:rsidR="007B34F2" w:rsidRPr="00BD676B">
        <w:rPr>
          <w:rStyle w:val="fontstyle21"/>
          <w:sz w:val="28"/>
          <w:szCs w:val="28"/>
        </w:rPr>
        <w:t>табакокурение</w:t>
      </w:r>
      <w:proofErr w:type="spellEnd"/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27.</w:t>
      </w:r>
      <w:r w:rsidR="007B34F2" w:rsidRPr="00BD676B">
        <w:rPr>
          <w:rStyle w:val="fontstyle01"/>
          <w:sz w:val="28"/>
          <w:szCs w:val="28"/>
        </w:rPr>
        <w:t xml:space="preserve"> </w:t>
      </w:r>
      <w:proofErr w:type="gramStart"/>
      <w:r w:rsidR="007B34F2" w:rsidRPr="00BD676B">
        <w:rPr>
          <w:rStyle w:val="fontstyle01"/>
          <w:sz w:val="28"/>
          <w:szCs w:val="28"/>
        </w:rPr>
        <w:t>ЗАКАЛИВАНИЕ – ЭТО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метод физиотерапии различными природными факторами: воздухом, водой,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солнцем, низкими и высокими температурами (относительно температуры тела) 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пониженным атмосферным давлением, с целью повышения функциональных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резервов организма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 xml:space="preserve">Б) кратковременное воздействие на человека тепловых и </w:t>
      </w:r>
      <w:proofErr w:type="spellStart"/>
      <w:r w:rsidR="007B34F2" w:rsidRPr="00BD676B">
        <w:rPr>
          <w:rStyle w:val="fontstyle21"/>
          <w:sz w:val="28"/>
          <w:szCs w:val="28"/>
        </w:rPr>
        <w:t>холодовых</w:t>
      </w:r>
      <w:proofErr w:type="spellEnd"/>
      <w:r w:rsidR="007B34F2" w:rsidRPr="00BD676B">
        <w:rPr>
          <w:rStyle w:val="fontstyle21"/>
          <w:sz w:val="28"/>
          <w:szCs w:val="28"/>
        </w:rPr>
        <w:t xml:space="preserve"> стрессов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способность организма приспосабливаться к изменяющимся условиям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окружающей среды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устойчивость к воздействию низких температур</w:t>
      </w:r>
      <w:r w:rsidR="007B34F2" w:rsidRPr="00BD676B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28.</w:t>
      </w:r>
      <w:r w:rsidR="007B34F2" w:rsidRPr="00BD676B">
        <w:rPr>
          <w:rStyle w:val="fontstyle01"/>
          <w:sz w:val="28"/>
          <w:szCs w:val="28"/>
        </w:rPr>
        <w:t xml:space="preserve"> МЕТОДОМ ПРОФИЛАКТИКИ БЕССОНИЦЫ 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прием пищи не менее, чем за 2-3 часа до сна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занятие танцами в вечернее время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lastRenderedPageBreak/>
        <w:t>В) посещение фитнес-тренировок вечером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отказ от снотворных средств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29.</w:t>
      </w:r>
      <w:r w:rsidR="007B34F2" w:rsidRPr="00BD676B">
        <w:rPr>
          <w:rStyle w:val="fontstyle01"/>
          <w:sz w:val="28"/>
          <w:szCs w:val="28"/>
        </w:rPr>
        <w:t xml:space="preserve"> ПЕРВИЧНАЯ ПРОФИЛАКТИКА ТАБАКОКУРЕНИЯ НАПРАВЛЕНА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НА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некурящих людей и людей с факторами риска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людей, бросивших курить, для предупреждения рецидива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курящих людей для оказания помощи в отказе от курения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людей, которые недавно начали курить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30.</w:t>
      </w:r>
      <w:r w:rsidR="007B34F2" w:rsidRPr="00BD676B">
        <w:rPr>
          <w:rStyle w:val="fontstyle01"/>
          <w:sz w:val="28"/>
          <w:szCs w:val="28"/>
        </w:rPr>
        <w:t xml:space="preserve"> ТАБАКОКУРЕНИЕ – ЭТО ФАКТОР РИСКА РАЗВИТИЯ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онкологических заболеваний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авитаминоза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аллергических реакций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развития ожирения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31.</w:t>
      </w:r>
      <w:r w:rsidR="007B34F2" w:rsidRPr="00BD676B">
        <w:rPr>
          <w:rStyle w:val="fontstyle01"/>
          <w:sz w:val="28"/>
          <w:szCs w:val="28"/>
        </w:rPr>
        <w:t xml:space="preserve"> ФАКТОРОМ, ОБУСЛОВЛИВАЮЩИМ УПОТРЕБЛЕНИЕ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АЛКОГОЛЯ В ПОДРОСТКОВОМ ВОЗРАСТЕ, 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употребление алкоголя членами семьи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позитивные коммуникации в семье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положительное поведение окружающих сверстников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эмоциональная близость к матери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32.</w:t>
      </w:r>
      <w:r w:rsidR="007B34F2" w:rsidRPr="00BD676B">
        <w:rPr>
          <w:rStyle w:val="fontstyle01"/>
          <w:sz w:val="28"/>
          <w:szCs w:val="28"/>
        </w:rPr>
        <w:t xml:space="preserve"> ФАКТОРОМ ЗАЩИТЫ ОТ УПОТРЕБЛЕНИЯ АЛКОГОЛЯ В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ПОДРОСТКОВОМ ВОЗРАСТЕ 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высокий уровень взаимопонимания между всеми членами семьи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слабый мониторинг со стороны родителей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низкий уровень ожидания от будущего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предпочтение мнения сверстников мнению семьи</w:t>
      </w:r>
      <w:r w:rsidR="007B34F2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33.</w:t>
      </w:r>
      <w:r w:rsidR="007B34F2" w:rsidRPr="00BD676B">
        <w:rPr>
          <w:rStyle w:val="fontstyle01"/>
          <w:sz w:val="28"/>
          <w:szCs w:val="28"/>
        </w:rPr>
        <w:t xml:space="preserve"> ПРЕДУПРЕЖДЕНИЕ НАЧАЛА УПОТРЕБЛЕНИЯ АЛКОГОЛЯ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ОТНОСИТСЯ К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первичной профилактике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вторичной профилактике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медицинской профилактике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третичной профилактике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34F2" w:rsidRPr="00BD676B" w:rsidRDefault="00866E59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lastRenderedPageBreak/>
        <w:t>34.</w:t>
      </w:r>
      <w:r w:rsidR="007B34F2" w:rsidRPr="00BD676B">
        <w:rPr>
          <w:rStyle w:val="fontstyle01"/>
          <w:sz w:val="28"/>
          <w:szCs w:val="28"/>
        </w:rPr>
        <w:t xml:space="preserve"> ЦЕЛЬЮ ВТОРИЧНОЙ ПРОФИЛАКТИКИ АЛКОГОЛИЗМА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отказ от употребления алкоголя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предупреждение рецидивов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предупреждение употребления алкоголя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лечение заболеваний</w:t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35. </w:t>
      </w:r>
      <w:r w:rsidR="007B34F2" w:rsidRPr="00BD676B">
        <w:rPr>
          <w:rStyle w:val="fontstyle01"/>
          <w:sz w:val="28"/>
          <w:szCs w:val="28"/>
        </w:rPr>
        <w:t>ПО РЕЗУЛЬТАТАМ ОБСЛЕДОВАНИЯ В ЦЕНТРЕ ЗДОРОВЬЯ ДЛЯ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ПАЦИЕНТА СОСТАВЛЯЕТСЯ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индивидуальная программа здорового образа жизни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программа борьбы с вредными привычками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стандартная программа здорового образа жизни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план лечения пациента</w:t>
      </w:r>
      <w:r w:rsidR="007B34F2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36.</w:t>
      </w:r>
      <w:r w:rsidR="007B34F2" w:rsidRPr="00BD676B">
        <w:rPr>
          <w:rStyle w:val="fontstyle01"/>
          <w:sz w:val="28"/>
          <w:szCs w:val="28"/>
        </w:rPr>
        <w:t xml:space="preserve"> ЗДОРОВЬЕ ЧЕЛОВЕКА – ЭТО: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состояние полного физического, духовного и социального благополучия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состояние, при котором отсутствуют болезни, ограничивающие трудоспособность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состояние активной деятельности при наличии минимальных функциональных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нарушений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состояние его активной трудоспособности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37. </w:t>
      </w:r>
      <w:r w:rsidR="007B34F2" w:rsidRPr="00BD676B">
        <w:rPr>
          <w:rStyle w:val="fontstyle01"/>
          <w:sz w:val="28"/>
          <w:szCs w:val="28"/>
        </w:rPr>
        <w:t>ЗАБОТА О СОБСТВЕННОМ ЗДОРОВЬЕ 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обязанностью граждан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добровольным выбором гражданина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личным делом каждого гражданина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ответственностью человека перед обществом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38.</w:t>
      </w:r>
      <w:r w:rsidR="007B34F2" w:rsidRPr="00BD676B">
        <w:rPr>
          <w:rStyle w:val="fontstyle01"/>
          <w:sz w:val="28"/>
          <w:szCs w:val="28"/>
        </w:rPr>
        <w:t xml:space="preserve"> ФОРМИРОВАНИЕ ЗДОРОВОГО ОБРАЗА ЖИЗНИ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ОБЕСПЕЧИВАЕТСЯ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путем проведения мероприятий, направленных на информирование граждан о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факторах риска для их здоровья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путем проведения обязательной иммунопрофилактики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путем информирования о новых достижениях в области лечения заболеваний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путем проведения рекламы специализированных видов питания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lastRenderedPageBreak/>
        <w:t>39.</w:t>
      </w:r>
      <w:r w:rsidR="007B34F2" w:rsidRPr="00BD676B">
        <w:rPr>
          <w:rStyle w:val="fontstyle01"/>
          <w:sz w:val="28"/>
          <w:szCs w:val="28"/>
        </w:rPr>
        <w:t xml:space="preserve"> ФОРМИРОВАНИЕ ЗДОРОВОГО ОБРАЗА ЖИЗНИ У ГРАЖДАН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НАЧИНАЯ С ДЕТСКОГО ВОЗРАСТА ОБЕСПЕЧИВАЕТСЯ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созданием условий для занятий физической культурой и спортом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путем проведения обязательной иммунопрофилактики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путем информирования о новых достижениях в области лечения заболеваний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путем проведения рекламы специализированных видов питания</w:t>
      </w:r>
      <w:r w:rsidR="007B34F2" w:rsidRPr="00BD676B">
        <w:rPr>
          <w:rFonts w:ascii="Times New Roman" w:hAnsi="Times New Roman" w:cs="Times New Roman"/>
          <w:sz w:val="28"/>
          <w:szCs w:val="28"/>
        </w:rPr>
        <w:br/>
      </w:r>
    </w:p>
    <w:p w:rsidR="007B34F2" w:rsidRPr="00BD676B" w:rsidRDefault="00866E59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>40.</w:t>
      </w:r>
      <w:r w:rsidR="007B34F2" w:rsidRPr="00BD676B">
        <w:rPr>
          <w:rStyle w:val="fontstyle01"/>
          <w:sz w:val="28"/>
          <w:szCs w:val="28"/>
        </w:rPr>
        <w:t xml:space="preserve"> ФОРМИРОВАНИЕ ЗДОРОВОГО ОБРАЗА ЖИЗНИ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ОБЕСПЕЧИВАЕТСЯ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созданием условий для ведения здорового образа жизни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путем проведения обязательной иммунопрофилактики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путем информирования о новых достижениях в области лечения заболеваний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путем проведения рекламы специализированных видов питания</w:t>
      </w:r>
    </w:p>
    <w:p w:rsidR="007B34F2" w:rsidRPr="00BD676B" w:rsidRDefault="00866E59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>41.</w:t>
      </w:r>
      <w:r w:rsidR="007B34F2" w:rsidRPr="00BD676B">
        <w:rPr>
          <w:rStyle w:val="fontstyle01"/>
          <w:sz w:val="28"/>
          <w:szCs w:val="28"/>
        </w:rPr>
        <w:t xml:space="preserve"> В ПИТАНИИ ПОЖИЛЫХ ЛЮДЕЙ СЛЕДУЕТ ОГРАНИЧИТЬ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ПРОДУКТЫ, СОДЕРЖАЩИЕ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холестерин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аскорбиновую кислоту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каротин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соли кальция</w:t>
      </w:r>
    </w:p>
    <w:p w:rsidR="007B34F2" w:rsidRPr="00BD676B" w:rsidRDefault="00866E59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>42.</w:t>
      </w:r>
      <w:r w:rsidR="007B34F2" w:rsidRPr="00BD676B">
        <w:rPr>
          <w:rStyle w:val="fontstyle01"/>
          <w:sz w:val="28"/>
          <w:szCs w:val="28"/>
        </w:rPr>
        <w:t xml:space="preserve"> ПОД ЗДОРОВЫМ ОБРАЗОМ ЖИЗНИ ПОНИМАЮТ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активную жизнедеятельность, направленную на укрепление и сохранение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здоровья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борьбу за чистоту среды обитания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творчество, как источник положительных эмоций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регулярные профилактические осмотры</w:t>
      </w:r>
    </w:p>
    <w:p w:rsidR="007B34F2" w:rsidRPr="00BD676B" w:rsidRDefault="00866E59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>43.</w:t>
      </w:r>
      <w:r w:rsidR="007B34F2" w:rsidRPr="00BD676B">
        <w:rPr>
          <w:rStyle w:val="fontstyle01"/>
          <w:sz w:val="28"/>
          <w:szCs w:val="28"/>
        </w:rPr>
        <w:t xml:space="preserve"> СТРОГИЙ ВЕГЕТАРИАНСКИЙ РАЦИОН ПИТАНИЯ ПРИВОДИТ К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ДЕФИЦИТУ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животного белка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углеводов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клетчатки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витаминов</w:t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44.</w:t>
      </w:r>
      <w:r w:rsidR="007B34F2" w:rsidRPr="00BD676B">
        <w:rPr>
          <w:rStyle w:val="fontstyle01"/>
          <w:sz w:val="28"/>
          <w:szCs w:val="28"/>
        </w:rPr>
        <w:t xml:space="preserve"> ЭНЕРГЕТИЧЕСКАЯ ЦЕННОСТЬ СУТОЧНОГО РАЦИОНА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ПИТАНИЯ ДЛЯ ЛЮДЕЙ СТАРШЕГО ВОЗРАСТА ДОЛЖНА СОСТАВЛЯТЬ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(__</w:t>
      </w:r>
      <w:proofErr w:type="gramStart"/>
      <w:r w:rsidR="007B34F2" w:rsidRPr="00BD676B">
        <w:rPr>
          <w:rStyle w:val="fontstyle01"/>
          <w:sz w:val="28"/>
          <w:szCs w:val="28"/>
        </w:rPr>
        <w:t>ККАЛ</w:t>
      </w:r>
      <w:proofErr w:type="gramEnd"/>
      <w:r w:rsidR="007B34F2" w:rsidRPr="00BD676B">
        <w:rPr>
          <w:rStyle w:val="fontstyle01"/>
          <w:sz w:val="28"/>
          <w:szCs w:val="28"/>
        </w:rPr>
        <w:t>)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1700-1900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lastRenderedPageBreak/>
        <w:t>Б) 2000-2300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2800-3000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3000-3200</w:t>
      </w:r>
      <w:r w:rsidR="007B34F2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45.</w:t>
      </w:r>
      <w:r w:rsidR="007B34F2" w:rsidRPr="00BD676B">
        <w:rPr>
          <w:rStyle w:val="fontstyle01"/>
          <w:sz w:val="28"/>
          <w:szCs w:val="28"/>
        </w:rPr>
        <w:t xml:space="preserve"> ОБЕСПЕЧЕНИЕ БЕЗОПАСНОЙ СРЕДЫ ОБИТАНИЯ В ЖИЛЫХ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ПОМЕЩЕНИЯХ НЕОБХОДИМО С ЦЕЛЬЮ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профилактики травматизма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создания комфортных условий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улучшения передвижения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создания уюта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46.</w:t>
      </w:r>
      <w:r w:rsidR="007B34F2" w:rsidRPr="00BD676B">
        <w:rPr>
          <w:rStyle w:val="fontstyle01"/>
          <w:sz w:val="28"/>
          <w:szCs w:val="28"/>
        </w:rPr>
        <w:t xml:space="preserve"> К ПРОДУКТАМ, СОДЕРЖАЩИМ ВЫСОКИЙ УРОВЕНЬ БЕЛКА,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ОТНОСЯТСЯ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сыр, творог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овощи и фрукты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крупы, макароны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маргарин, майонез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34F2" w:rsidRPr="00BD676B" w:rsidRDefault="00866E59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>47.</w:t>
      </w:r>
      <w:r w:rsidR="007B34F2" w:rsidRPr="00BD676B">
        <w:rPr>
          <w:rStyle w:val="fontstyle01"/>
          <w:sz w:val="28"/>
          <w:szCs w:val="28"/>
        </w:rPr>
        <w:t xml:space="preserve"> К ПРОДУКТАМ, СОДЕРЖАЩИМ БОЛЬШОЕ КОЛИЧЕСТВО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УГЛЕВОДОВ, ОТНОСЯТСЯ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крупы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растительные масла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орехи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морепродукты</w:t>
      </w:r>
    </w:p>
    <w:p w:rsidR="003923BE" w:rsidRPr="00BD676B" w:rsidRDefault="003923BE">
      <w:pPr>
        <w:rPr>
          <w:rStyle w:val="fontstyle01"/>
          <w:sz w:val="28"/>
          <w:szCs w:val="28"/>
        </w:rPr>
      </w:pPr>
    </w:p>
    <w:p w:rsidR="003923BE" w:rsidRPr="00BD676B" w:rsidRDefault="00866E59">
      <w:pPr>
        <w:rPr>
          <w:rStyle w:val="fontstyle01"/>
          <w:b w:val="0"/>
          <w:sz w:val="28"/>
          <w:szCs w:val="28"/>
        </w:rPr>
      </w:pPr>
      <w:r w:rsidRPr="00BD676B">
        <w:rPr>
          <w:rStyle w:val="fontstyle01"/>
          <w:b w:val="0"/>
          <w:sz w:val="28"/>
          <w:szCs w:val="28"/>
        </w:rPr>
        <w:t>48.</w:t>
      </w:r>
      <w:r w:rsidR="007B34F2" w:rsidRPr="00BD676B">
        <w:rPr>
          <w:rStyle w:val="fontstyle01"/>
          <w:b w:val="0"/>
          <w:sz w:val="28"/>
          <w:szCs w:val="28"/>
        </w:rPr>
        <w:t xml:space="preserve"> ГИГИЕНИЧЕСКОЕ ВОСПИТАНИЕ – ЭТО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А) комплексная просветительная, обучающая и воспитательная деятельность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Б) просветительная деятельность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В) обучающая деятельность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Г) воспитательная деятельность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b w:val="0"/>
          <w:sz w:val="28"/>
          <w:szCs w:val="28"/>
        </w:rPr>
        <w:t xml:space="preserve">49. </w:t>
      </w:r>
      <w:r w:rsidR="007B34F2" w:rsidRPr="00BD676B">
        <w:rPr>
          <w:rStyle w:val="fontstyle01"/>
          <w:b w:val="0"/>
          <w:sz w:val="28"/>
          <w:szCs w:val="28"/>
        </w:rPr>
        <w:t>КОНЕЧНОЙ ЦЕЛЬЮ ГИГИЕНИЧЕСКОГО ВОСПИТАНИЯ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b w:val="0"/>
          <w:sz w:val="28"/>
          <w:szCs w:val="28"/>
        </w:rPr>
        <w:t>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А) положительные изменения в состоянии здоровья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Б) расширение кругозора по медико-генетическим вопросам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В) обучение распознаванию признаков заболеваний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Г) выработка динамического стереотипа поведения в жизни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lastRenderedPageBreak/>
        <w:t>50.</w:t>
      </w:r>
      <w:r w:rsidR="007B34F2" w:rsidRPr="00BD676B">
        <w:rPr>
          <w:rStyle w:val="fontstyle01"/>
          <w:sz w:val="28"/>
          <w:szCs w:val="28"/>
        </w:rPr>
        <w:t xml:space="preserve"> ВЫРАБОТКА СПОСОБНОСТИ ПРАВИЛЬНО ВЫПОЛНЯТЬ</w:t>
      </w:r>
      <w:r w:rsidR="007B34F2" w:rsidRPr="00BD676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МЕДИЦИНСКИЕ, ГИГИЕНИЧЕСКИЕ ПРОЦЕДУРЫ, НАЗЫВАЕТСЯ</w:t>
      </w:r>
      <w:r w:rsidR="007B34F2" w:rsidRPr="00BD676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А) умения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Б) знания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В) навыки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Г) убеждения</w:t>
      </w:r>
      <w:r w:rsidR="007B34F2" w:rsidRPr="00BD676B">
        <w:rPr>
          <w:rStyle w:val="fontstyle01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51.</w:t>
      </w:r>
      <w:r w:rsidR="007B34F2" w:rsidRPr="00BD676B">
        <w:rPr>
          <w:rStyle w:val="fontstyle01"/>
          <w:sz w:val="28"/>
          <w:szCs w:val="28"/>
        </w:rPr>
        <w:t xml:space="preserve"> САНИТАРНОЕ ПРОСВЕЩЕНИЕ В СТАЦИОНАРЕ 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А) вторичной профилактикой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Б) первичной профилактикой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В) популяционной профилактикой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Г) социальной профилактикой</w:t>
      </w:r>
      <w:r w:rsidR="007B34F2" w:rsidRPr="00BD676B">
        <w:rPr>
          <w:rFonts w:ascii="Times New Roman" w:hAnsi="Times New Roman" w:cs="Times New Roman"/>
          <w:b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52.</w:t>
      </w:r>
      <w:r w:rsidR="007B34F2" w:rsidRPr="00BD676B">
        <w:rPr>
          <w:rStyle w:val="fontstyle01"/>
          <w:sz w:val="28"/>
          <w:szCs w:val="28"/>
        </w:rPr>
        <w:t xml:space="preserve"> ИНДИВИДУАЛЬНЫЕ ФОРМЫ ГИГИЕНИЧЕСКОГО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ВОСПИТАНИЯ ХАРАКТЕРИЗУЮТСЯ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А) общением между специалистом и пациентом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Б) общение специалиста с группой пациентов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В) общением между специалистом и большим количеством пациентов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Г) общением между группами специалистов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53.</w:t>
      </w:r>
      <w:r w:rsidR="007B34F2" w:rsidRPr="00BD676B">
        <w:rPr>
          <w:rStyle w:val="fontstyle01"/>
          <w:sz w:val="28"/>
          <w:szCs w:val="28"/>
        </w:rPr>
        <w:t xml:space="preserve"> МАССОВЫЕ ФОРМЫ ГИГИЕНИЧЕСКОГО ВОСПИТАНИЯ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ХАРАКТЕРИЗУЮТСЯ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общением между специалистом и большим количеством пациентов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общением между специалистом и пациентом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общение специалиста с группой пациентов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общением между группами специалистов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54. </w:t>
      </w:r>
      <w:r w:rsidR="007B34F2" w:rsidRPr="00BD676B">
        <w:rPr>
          <w:rStyle w:val="fontstyle01"/>
          <w:sz w:val="28"/>
          <w:szCs w:val="28"/>
        </w:rPr>
        <w:t>ГРУППОВЫЕ ФОРМЫ ГИГИЕНИЧЕСКОГО ВОСПИТАНИЯ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ХАРАКТЕРИЗУЮТСЯ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общением специалиста с группой пациентов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общением между группами специалистов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общением между специалистом и большим количеством пациентов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общением между специалистом и пациентом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55. </w:t>
      </w:r>
      <w:r w:rsidR="007B34F2" w:rsidRPr="00BD676B">
        <w:rPr>
          <w:rStyle w:val="fontstyle01"/>
          <w:sz w:val="28"/>
          <w:szCs w:val="28"/>
        </w:rPr>
        <w:t>ГИГИЕНИЧЕСКОЕ ВОСПИТАНИЕ ПО ПЕРВИЧНОЙ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ПРОФИЛАКТИКЕ НЕИНФЕКЦИОННЫХ ЗАБОЛЕВАНИЙ ВКЛЮЧАЕТ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СВЕДЕНИЯ 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факторах риска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lastRenderedPageBreak/>
        <w:t>Б) лечении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симптомах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диагностики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56. </w:t>
      </w:r>
      <w:r w:rsidR="007B34F2" w:rsidRPr="00BD676B">
        <w:rPr>
          <w:rStyle w:val="fontstyle01"/>
          <w:sz w:val="28"/>
          <w:szCs w:val="28"/>
        </w:rPr>
        <w:t>ГИГИЕНИЧЕСКОЕ ВОСПИТАНИЕ ПО ПЕРВИЧНОЙ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ПРОФИЛАКТИКЕ ИНФЕКЦИОННЫХ ЗАБОЛЕВАНИЙ ВКЛЮЧАЕТ СВЕДЕНИЯ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биологических особенностях возбудителя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лечении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симптомах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диагностики</w:t>
      </w:r>
      <w:r w:rsidR="007B34F2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57.</w:t>
      </w:r>
      <w:r w:rsidR="007B34F2" w:rsidRPr="00BD676B">
        <w:rPr>
          <w:rStyle w:val="fontstyle01"/>
          <w:sz w:val="28"/>
          <w:szCs w:val="28"/>
        </w:rPr>
        <w:t xml:space="preserve"> РАБОТА ПО ГИГИЕНИЧЕСКОМУ ВОСПИТАНИЮ 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ФУНКЦИОНАЛЬНОЙ ОБЯЗАННОСТЬЮ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всех медицинских работников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только средних медицинских работников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только врачей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только врача общей практики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58. </w:t>
      </w:r>
      <w:r w:rsidR="007B34F2" w:rsidRPr="00BD676B">
        <w:rPr>
          <w:rStyle w:val="fontstyle01"/>
          <w:sz w:val="28"/>
          <w:szCs w:val="28"/>
        </w:rPr>
        <w:t>РАБОТА ПО ГИГИЕНИЧЕСКОМУ ВОСПИТАНИЮ В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СТАЦИОНАРЕ НАПРАВЛЕНА НА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 xml:space="preserve">А) </w:t>
      </w:r>
      <w:proofErr w:type="spellStart"/>
      <w:r w:rsidR="007B34F2" w:rsidRPr="00BD676B">
        <w:rPr>
          <w:rStyle w:val="fontstyle21"/>
          <w:sz w:val="28"/>
          <w:szCs w:val="28"/>
        </w:rPr>
        <w:t>пациентав</w:t>
      </w:r>
      <w:proofErr w:type="spellEnd"/>
      <w:r w:rsidR="007B34F2" w:rsidRPr="00BD676B">
        <w:rPr>
          <w:rStyle w:val="fontstyle21"/>
          <w:sz w:val="28"/>
          <w:szCs w:val="28"/>
        </w:rPr>
        <w:t>, находящихся в стационаре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взрослое население, проживающее на территории обслуживания стационара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все население, проживающее на территории обслуживания стационара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работающую часть населения, проживающую на территории обслуживания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стационара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60.</w:t>
      </w:r>
      <w:r w:rsidR="007B34F2" w:rsidRPr="00BD676B">
        <w:rPr>
          <w:rStyle w:val="fontstyle01"/>
          <w:sz w:val="28"/>
          <w:szCs w:val="28"/>
        </w:rPr>
        <w:t xml:space="preserve"> ШКОЛЫ ЗДОРОВЬЯ ЧАЩЕ ОРГАНИЗУЮТСЯ ПО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профилю заболевания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составу обратившихся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возрасту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половому составу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61.</w:t>
      </w:r>
      <w:r w:rsidR="007B34F2" w:rsidRPr="00BD676B">
        <w:rPr>
          <w:rStyle w:val="fontstyle01"/>
          <w:sz w:val="28"/>
          <w:szCs w:val="28"/>
        </w:rPr>
        <w:t xml:space="preserve"> ЗАНЯТИЯ В ШКОЛЕ ЗДОРОВЬЯ МОЖЕТ ПРОВОДИТЬ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врач, медицинская сестра, фельдшер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только медицинская сестра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lastRenderedPageBreak/>
        <w:t>В) только фельдшер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только врач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62.</w:t>
      </w:r>
      <w:r w:rsidR="007B34F2" w:rsidRPr="00BD676B">
        <w:rPr>
          <w:rStyle w:val="fontstyle01"/>
          <w:sz w:val="28"/>
          <w:szCs w:val="28"/>
        </w:rPr>
        <w:t xml:space="preserve"> ОТДАЛЕННЫМ КРИТЕРИЕМ ЭФФЕКТИВНОСТИ ШКОЛ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ЗДОРОВЬЯ 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снижение распространенности хронических неинфекционных заболеваний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повышение информированности населения о мерах профилактики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увеличение интереса населения к формированию здорового образа жизни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сохранение здоровья</w:t>
      </w:r>
      <w:r w:rsidR="007B34F2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63.</w:t>
      </w:r>
      <w:r w:rsidR="007B34F2" w:rsidRPr="00BD676B">
        <w:rPr>
          <w:rStyle w:val="fontstyle01"/>
          <w:sz w:val="28"/>
          <w:szCs w:val="28"/>
        </w:rPr>
        <w:t xml:space="preserve"> К ИНДИВИДУАЛЬНЫМ ФОРМАМ ГИГИЕНИЧЕСКОГО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ВОСПИТАНИЯ ОТНОСИТСЯ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беседа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викторина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дискуссия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доклад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64. </w:t>
      </w:r>
      <w:r w:rsidR="007B34F2" w:rsidRPr="00BD676B">
        <w:rPr>
          <w:rStyle w:val="fontstyle01"/>
          <w:sz w:val="28"/>
          <w:szCs w:val="28"/>
        </w:rPr>
        <w:t>К СРЕДСТВАМ УСТНОГО МЕТОДА ГИГИЕНИЧЕСКОГО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ВОСПИТАНИЯ ОТНОСИТСЯ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беседа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муляж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видеофильм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листовка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65.</w:t>
      </w:r>
      <w:r w:rsidR="007B34F2" w:rsidRPr="00BD676B">
        <w:rPr>
          <w:rStyle w:val="fontstyle01"/>
          <w:sz w:val="28"/>
          <w:szCs w:val="28"/>
        </w:rPr>
        <w:t xml:space="preserve"> К СРЕДСТВАМ НАГЛЯДНОГО МЕТОДА ГИГИЕНИЧЕСКОГО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ВОСПИТАНИЯ ОТНОСИТСЯ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видеофильм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лекция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дискуссия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беседа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66. </w:t>
      </w:r>
      <w:r w:rsidR="007B34F2" w:rsidRPr="00BD676B">
        <w:rPr>
          <w:rStyle w:val="fontstyle01"/>
          <w:sz w:val="28"/>
          <w:szCs w:val="28"/>
        </w:rPr>
        <w:t>К СРЕДСТВАМ ПЕЧАТНОГО МЕТОДА ГИГИЕНИЧЕСКОГО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ВОСПИТАНИЯ ОТНОСИТСЯ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памятка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лекция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беседа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фотография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lastRenderedPageBreak/>
        <w:t>67.</w:t>
      </w:r>
      <w:r w:rsidR="007B34F2" w:rsidRPr="00BD676B">
        <w:rPr>
          <w:rStyle w:val="fontstyle01"/>
          <w:sz w:val="28"/>
          <w:szCs w:val="28"/>
        </w:rPr>
        <w:t xml:space="preserve"> К СРЕДСТВАМ УСТНОГО МЕТОДА ГИГИЕНИЧЕСКОГО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ВОСПИТАНИЯ ОТНОСИТСЯ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лекция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буклет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рисунок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фантом</w:t>
      </w:r>
      <w:r w:rsidR="007B34F2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866E59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68.</w:t>
      </w:r>
      <w:r w:rsidR="007B34F2" w:rsidRPr="00BD676B">
        <w:rPr>
          <w:rStyle w:val="fontstyle01"/>
          <w:sz w:val="28"/>
          <w:szCs w:val="28"/>
        </w:rPr>
        <w:t xml:space="preserve"> К СРЕДСТВАМ АУДИОВИЗУАЛЬНОГО МЕТОДА,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ИСПОЛЬЗУЕМОГО ПРИ ГИГИЕНИЧЕСКОМ ВОСПИТАНИИ, ОТНОСИТСЯ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телепрограмма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санитарный бюллетень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брошюра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памятка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b w:val="0"/>
          <w:sz w:val="28"/>
          <w:szCs w:val="28"/>
        </w:rPr>
      </w:pPr>
      <w:r w:rsidRPr="00BD676B">
        <w:rPr>
          <w:rStyle w:val="fontstyle01"/>
          <w:b w:val="0"/>
          <w:sz w:val="28"/>
          <w:szCs w:val="28"/>
        </w:rPr>
        <w:t xml:space="preserve">69. </w:t>
      </w:r>
      <w:r w:rsidR="007B34F2" w:rsidRPr="00BD676B">
        <w:rPr>
          <w:rStyle w:val="fontstyle01"/>
          <w:b w:val="0"/>
          <w:sz w:val="28"/>
          <w:szCs w:val="28"/>
        </w:rPr>
        <w:t>САНИТАРНОЕ ПРОСВЕЩЕНИЕ РОДИТЕЛЕЙ ДОЛЖНО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b w:val="0"/>
          <w:sz w:val="28"/>
          <w:szCs w:val="28"/>
        </w:rPr>
        <w:t>НАЧИНАТЬСЯ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 xml:space="preserve">А) до рождения </w:t>
      </w:r>
      <w:proofErr w:type="spellStart"/>
      <w:r w:rsidR="007B34F2" w:rsidRPr="00BD676B">
        <w:rPr>
          <w:rStyle w:val="fontstyle21"/>
          <w:b/>
          <w:sz w:val="28"/>
          <w:szCs w:val="28"/>
        </w:rPr>
        <w:t>ребѐнка</w:t>
      </w:r>
      <w:proofErr w:type="spellEnd"/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 xml:space="preserve">Б) с первого года жизни </w:t>
      </w:r>
      <w:proofErr w:type="spellStart"/>
      <w:r w:rsidR="007B34F2" w:rsidRPr="00BD676B">
        <w:rPr>
          <w:rStyle w:val="fontstyle21"/>
          <w:b/>
          <w:sz w:val="28"/>
          <w:szCs w:val="28"/>
        </w:rPr>
        <w:t>ребѐнка</w:t>
      </w:r>
      <w:proofErr w:type="spellEnd"/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В) в детском саду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34F2" w:rsidRPr="00BD676B">
        <w:rPr>
          <w:rStyle w:val="fontstyle21"/>
          <w:b/>
          <w:sz w:val="28"/>
          <w:szCs w:val="28"/>
        </w:rPr>
        <w:t>Г) в школе</w:t>
      </w:r>
      <w:r w:rsidR="007B34F2" w:rsidRPr="00BD67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70.</w:t>
      </w:r>
      <w:r w:rsidR="007B34F2" w:rsidRPr="00BD676B">
        <w:rPr>
          <w:rStyle w:val="fontstyle01"/>
          <w:sz w:val="28"/>
          <w:szCs w:val="28"/>
        </w:rPr>
        <w:t xml:space="preserve"> ПРИВИВАТЬ ГИГИЕНИЧЕСКИЕ НАВЫКИ ДЕТЯМ В ПЕРВУЮ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ОЧЕРЕДЬ ДОЛЖНЫ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родители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воспитатели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учителя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медицинские работники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71. </w:t>
      </w:r>
      <w:r w:rsidR="007B34F2" w:rsidRPr="00BD676B">
        <w:rPr>
          <w:rStyle w:val="fontstyle01"/>
          <w:sz w:val="28"/>
          <w:szCs w:val="28"/>
        </w:rPr>
        <w:t>ИСПОЛЬЗОВАНИЕ СРЕДСТВ МАССОВОЙ ИНФОРМАЦИИ В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ГИГИЕНИЧЕСКОМ ВОСПИТАНИИ ПО ВОПРОСАМ ЗДОРОВОГО ОБРАЗА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ЖИЗНИ НЕОБХОДИМО ДЛЯ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формирования общественного мнения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удовлетворения потребности в здоровом образе жизни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формирования умений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формирования навыков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34F2" w:rsidRPr="00BD676B" w:rsidRDefault="00BD676B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lastRenderedPageBreak/>
        <w:t>72.</w:t>
      </w:r>
      <w:r w:rsidR="007B34F2" w:rsidRPr="00BD676B">
        <w:rPr>
          <w:rStyle w:val="fontstyle01"/>
          <w:sz w:val="28"/>
          <w:szCs w:val="28"/>
        </w:rPr>
        <w:t xml:space="preserve"> ЛЕКЦИИ ПО ГИГИЕНИЧЕСКОМУ ВОСПИТАНИЮ МОЖЕТ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ПРОВОДИТЬ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врач, медицинская сестра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только врач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только медицинская сестра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младший медицинский персонал</w:t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73. </w:t>
      </w:r>
      <w:r w:rsidR="007B34F2" w:rsidRPr="00BD676B">
        <w:rPr>
          <w:rStyle w:val="fontstyle01"/>
          <w:sz w:val="28"/>
          <w:szCs w:val="28"/>
        </w:rPr>
        <w:t>ИСТОЧНИКОМ ЖИРНЫХ КИСЛОТ Ω-6 И Ω-3 УЧАСТВУЮЩИХ В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ЖИРОВОМ ОБМЕНЕ, ЯВЛЯЕТСЯ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растительное масло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колбаса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свиное сало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сметана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74. </w:t>
      </w:r>
      <w:r w:rsidR="007B34F2" w:rsidRPr="00BD676B">
        <w:rPr>
          <w:rStyle w:val="fontstyle01"/>
          <w:sz w:val="28"/>
          <w:szCs w:val="28"/>
        </w:rPr>
        <w:t>ДЛЯ ПОКРЫТИЯ ПОТРЕБНОСТЕЙ ЧЕЛОВЕКА В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МИКРОНУТРИЕНТАХ (ВИТАМИНАХ И МИНЕРАЛАХ) ЦЕЛЕСООБРАЗНО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ИСПОЛЬЗОВАТЬ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натуральные продукты, сбалансированные по составу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рацион с повышенным содержанием белка животного происхождения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рафинированные углеводы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рацион с повышенным содержанием жиров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34F2" w:rsidRPr="00BD676B" w:rsidRDefault="00BD676B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>75.</w:t>
      </w:r>
      <w:r w:rsidR="007B34F2" w:rsidRPr="00BD676B">
        <w:rPr>
          <w:rStyle w:val="fontstyle01"/>
          <w:sz w:val="28"/>
          <w:szCs w:val="28"/>
        </w:rPr>
        <w:t xml:space="preserve"> НУТРИЦЕВТИКИ (БИОЛОГИЧЕСКИ АКТИВНЫЕ ДОБАВКИ)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ПРИМЕНЯЮТСЯ ДЛЯ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направленного изменения состава пищи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покрытия потребности в энергии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лечения заболеваний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для профилактики рецидива заболевания</w:t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76. </w:t>
      </w:r>
      <w:r w:rsidR="007B34F2" w:rsidRPr="00BD676B">
        <w:rPr>
          <w:rStyle w:val="fontstyle01"/>
          <w:sz w:val="28"/>
          <w:szCs w:val="28"/>
        </w:rPr>
        <w:t>ГИГИЕНИЧЕСКОМУ ОБУЧЕНИЮ ПОДЛЕЖАТ РАБОТНИКИ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ОБРАЗОВАТЕЛЬНОЙ ОРГАНИЗАЦИИ, ЗАНИМАЮЩЕЙСЯ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воспитанием и обучением детей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контролем за транспортировкой питьевой воды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утилизацией бытовых отходов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уборкой помещений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77. </w:t>
      </w:r>
      <w:r w:rsidR="007B34F2" w:rsidRPr="00BD676B">
        <w:rPr>
          <w:rStyle w:val="fontstyle01"/>
          <w:sz w:val="28"/>
          <w:szCs w:val="28"/>
        </w:rPr>
        <w:t>НАИБОЛЬШЕЕ ВЛИЯНИЕ НА ФОРМИРОВАНИЕ ЗДОРОВОГО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ОБРАЗА ЖИЗНИ ОКАЗЫВАЕТ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мотивация к сохранению здоровья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lastRenderedPageBreak/>
        <w:t>Б) наследственность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В) трудовое воспитание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художественный образ (герой фильма, литературный герой)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34F2" w:rsidRPr="00BD676B" w:rsidRDefault="00BD676B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78. </w:t>
      </w:r>
      <w:r w:rsidR="007B34F2" w:rsidRPr="00BD676B">
        <w:rPr>
          <w:rStyle w:val="fontstyle01"/>
          <w:sz w:val="28"/>
          <w:szCs w:val="28"/>
        </w:rPr>
        <w:t>К ЧИСЛУ ВАЖНЕЙШИХ ПРОФИЛАКТИЧЕСКИХ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01"/>
          <w:sz w:val="28"/>
          <w:szCs w:val="28"/>
        </w:rPr>
        <w:t>МЕРОПРИЯТИЙ ОТНОСИТСЯ</w:t>
      </w:r>
      <w:r w:rsidR="007B34F2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А) гигиеническое обучение и воспитание населения для формирования здорового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образа жизни, способствующего сохранению и укреплению здоровья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Б) создание и функционирование сети центров медицинской профилактики</w:t>
      </w:r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 xml:space="preserve">В) участие в </w:t>
      </w:r>
      <w:proofErr w:type="spellStart"/>
      <w:r w:rsidR="007B34F2" w:rsidRPr="00BD676B">
        <w:rPr>
          <w:rStyle w:val="fontstyle21"/>
          <w:sz w:val="28"/>
          <w:szCs w:val="28"/>
        </w:rPr>
        <w:t>хосписном</w:t>
      </w:r>
      <w:proofErr w:type="spellEnd"/>
      <w:r w:rsidR="007B34F2" w:rsidRPr="00BD676B">
        <w:rPr>
          <w:rStyle w:val="fontstyle21"/>
          <w:sz w:val="28"/>
          <w:szCs w:val="28"/>
        </w:rPr>
        <w:t xml:space="preserve"> движении, </w:t>
      </w:r>
      <w:proofErr w:type="spellStart"/>
      <w:r w:rsidR="007B34F2" w:rsidRPr="00BD676B">
        <w:rPr>
          <w:rStyle w:val="fontstyle21"/>
          <w:sz w:val="28"/>
          <w:szCs w:val="28"/>
        </w:rPr>
        <w:t>волонтерстве</w:t>
      </w:r>
      <w:proofErr w:type="spellEnd"/>
      <w:r w:rsidR="007B34F2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4F2" w:rsidRPr="00BD676B">
        <w:rPr>
          <w:rStyle w:val="fontstyle21"/>
          <w:sz w:val="28"/>
          <w:szCs w:val="28"/>
        </w:rPr>
        <w:t>Г) запрет полового воспитания для детей школьного возраста</w:t>
      </w:r>
    </w:p>
    <w:p w:rsidR="00B218DD" w:rsidRPr="00BD676B" w:rsidRDefault="00BD676B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79. </w:t>
      </w:r>
      <w:r w:rsidR="00B218DD" w:rsidRPr="00BD676B">
        <w:rPr>
          <w:rStyle w:val="fontstyle01"/>
          <w:sz w:val="28"/>
          <w:szCs w:val="28"/>
        </w:rPr>
        <w:t>ПРИ СБАЛАНСИРОВАННОМ ПИТАНИИ В ЕЖЕДНЕВНОМ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01"/>
          <w:sz w:val="28"/>
          <w:szCs w:val="28"/>
        </w:rPr>
        <w:t>РАЦИОНЕ БЕЛКИ ДОЛЖНЫ СОСТАВЛЯТЬ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10-15% от суточного рациона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не менее 25% от суточного рациона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30-40% от суточного рациона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40-50 % от суточного рациона</w:t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80.</w:t>
      </w:r>
      <w:r w:rsidR="00B218DD" w:rsidRPr="00BD676B">
        <w:rPr>
          <w:rStyle w:val="fontstyle01"/>
          <w:sz w:val="28"/>
          <w:szCs w:val="28"/>
        </w:rPr>
        <w:t xml:space="preserve"> НИЗКАЯ ФИЗИЧЕСКАЯ АКТИВНОСТЬ СООТВЕТСТВУЕТ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состоянию покоя (человек спит или лежа читает, или смотрит телепередачи)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30 тысячам шагов в сутки вне помещения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10 тысячам шагов в сутки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20 тысячам шагов в сутки вне помещения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81. </w:t>
      </w:r>
      <w:r w:rsidR="00B218DD" w:rsidRPr="00BD676B">
        <w:rPr>
          <w:rStyle w:val="fontstyle01"/>
          <w:sz w:val="28"/>
          <w:szCs w:val="28"/>
        </w:rPr>
        <w:t>УМЕРЕННАЯ ФИЗИЧЕСКАЯ АКТИВНОСТЬ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несколько повышает частоту сердечных сокращений и оставляет ощущение тепла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и легкой одышки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соответствует состоянию покоя в положении лежа или сидя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составляет менее 10 тысяч шагов в сутки вне помещения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значительно повышает частоту сердечных сокращений и вызывает сильную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одышку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82.</w:t>
      </w:r>
      <w:r w:rsidR="00B218DD" w:rsidRPr="00BD676B">
        <w:rPr>
          <w:rStyle w:val="fontstyle01"/>
          <w:sz w:val="28"/>
          <w:szCs w:val="28"/>
        </w:rPr>
        <w:t xml:space="preserve"> ИНТЕНСИВНАЯ ФИЗИЧЕСКАЯ АКТИВНОСТЬ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значительно повышает частоту сердечных сокращений и вызывает появление пота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и сильной одышки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lastRenderedPageBreak/>
        <w:t>Б) соответствует 30 тысячам шагов в сутки вне помещения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соответствует состоянию покоя в положении сидя или лежа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оставляет ощущение тепла и легкой одышки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83. </w:t>
      </w:r>
      <w:r w:rsidR="00B218DD" w:rsidRPr="00BD676B">
        <w:rPr>
          <w:rStyle w:val="fontstyle01"/>
          <w:sz w:val="28"/>
          <w:szCs w:val="28"/>
        </w:rPr>
        <w:t>НАИБОЛЬШЕЙ ЭНЕРГЕТИЧЕСКОЙ ЦЕННОСТЬЮ ОБЛАДАЮТ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углеводы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минеральные вещества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белки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витамины</w:t>
      </w:r>
      <w:r w:rsidR="00B218DD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84. </w:t>
      </w:r>
      <w:r w:rsidR="00B218DD" w:rsidRPr="00BD676B">
        <w:rPr>
          <w:rStyle w:val="fontstyle01"/>
          <w:sz w:val="28"/>
          <w:szCs w:val="28"/>
        </w:rPr>
        <w:t>ПРИ ПРЕИМУЩЕСТВЕННО УМСТВЕННОМ ТРУДЕ НАИБОЛЕЕ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01"/>
          <w:sz w:val="28"/>
          <w:szCs w:val="28"/>
        </w:rPr>
        <w:t>ЭФФЕКТИВНОЙ ФОРМОЙ ВОССТАНОВЛЕНИЯ ЯВЛЯЕТСЯ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адекватная физическая нагрузка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пассивный отдых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потребление дополнительного количества пищи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чтение, компьютерные игры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18DD" w:rsidRPr="00BD676B" w:rsidRDefault="00BD676B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85. </w:t>
      </w:r>
      <w:r w:rsidR="00B218DD" w:rsidRPr="00BD676B">
        <w:rPr>
          <w:rStyle w:val="fontstyle01"/>
          <w:sz w:val="28"/>
          <w:szCs w:val="28"/>
        </w:rPr>
        <w:t>ПАССИВНЫЙ ОТДЫХ В БОЛЬШЕЙ СТЕПЕНИ ДОПУСТИМ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после выполнения работы, связанной со значительными затратами физической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энергии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преимущественно при умственном труде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после длительного сна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в выходные и праздничные дни</w:t>
      </w:r>
    </w:p>
    <w:p w:rsidR="00B218DD" w:rsidRPr="00BD676B" w:rsidRDefault="00BD676B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86. </w:t>
      </w:r>
      <w:r w:rsidR="00B218DD" w:rsidRPr="00BD676B">
        <w:rPr>
          <w:rStyle w:val="fontstyle01"/>
          <w:sz w:val="28"/>
          <w:szCs w:val="28"/>
        </w:rPr>
        <w:t>В ЕЖЕДНЕВНОМ РАЦИОНЕ СОДЕРЖАНИЕ ОВОЩЕЙ И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01"/>
          <w:sz w:val="28"/>
          <w:szCs w:val="28"/>
        </w:rPr>
        <w:t>ФРУКТОВ ДОЛЖНО СОСТАВЛЯТЬ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не менее 400 гр.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до 100 гр.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300 гр.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до 400 гр.</w:t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87.</w:t>
      </w:r>
      <w:r w:rsidR="00B218DD" w:rsidRPr="00BD676B">
        <w:rPr>
          <w:rStyle w:val="fontstyle01"/>
          <w:sz w:val="28"/>
          <w:szCs w:val="28"/>
        </w:rPr>
        <w:t xml:space="preserve"> К МАССОВЫМ ФОРМАМ ГИГИЕНИЧЕСКОГО ВОСПИТАНИЯ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01"/>
          <w:sz w:val="28"/>
          <w:szCs w:val="28"/>
        </w:rPr>
        <w:t>ОТНОСИТСЯ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радиопередача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практическое занятие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беседа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консультирование</w:t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88.</w:t>
      </w:r>
      <w:r w:rsidR="00B218DD" w:rsidRPr="00BD676B">
        <w:rPr>
          <w:rStyle w:val="fontstyle01"/>
          <w:sz w:val="28"/>
          <w:szCs w:val="28"/>
        </w:rPr>
        <w:t xml:space="preserve"> К СРЕДСТВАУ ГИГИЕНИЧЕСКОГО ВОСПИТАНИЯ БЕЗ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01"/>
          <w:sz w:val="28"/>
          <w:szCs w:val="28"/>
        </w:rPr>
        <w:t>НЕПОСРЕДСТВЕННОГО КОНТАКТА С НАСЕЛЕНИЕМ ОТНОСИТСЯ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lastRenderedPageBreak/>
        <w:t>А) радиопередача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дискуссия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беседа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лозунг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89. </w:t>
      </w:r>
      <w:r w:rsidR="00B218DD" w:rsidRPr="00BD676B">
        <w:rPr>
          <w:rStyle w:val="fontstyle01"/>
          <w:sz w:val="28"/>
          <w:szCs w:val="28"/>
        </w:rPr>
        <w:t>КОМПЛЕКС МЕРОПРИЯТИЙ ПО ПРОПАГАНДЕ МЕДИЦИНСКИХ</w:t>
      </w:r>
      <w:r w:rsidR="00110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18DD" w:rsidRPr="00BD676B">
        <w:rPr>
          <w:rStyle w:val="fontstyle01"/>
          <w:sz w:val="28"/>
          <w:szCs w:val="28"/>
        </w:rPr>
        <w:t>ЗНАНИЙ СРЕДИ НАСЕЛЕНИЯ НАЗЫВАЕТСЯ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санитарно-просветительная работа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оздоровлением населения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воспитательной работай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профилактикой заболеваний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90. </w:t>
      </w:r>
      <w:r w:rsidR="00B218DD" w:rsidRPr="00BD676B">
        <w:rPr>
          <w:rStyle w:val="fontstyle01"/>
          <w:sz w:val="28"/>
          <w:szCs w:val="28"/>
        </w:rPr>
        <w:t>ПРОГУЛКА ИЛИ БЕГ В СОЧЕТАНИИ С ОБЛИВАНИЕМ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01"/>
          <w:sz w:val="28"/>
          <w:szCs w:val="28"/>
        </w:rPr>
        <w:t>ХОЛОДНОЙ ВОДОЙ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способы закаливания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виды спорта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нетрадиционные методы лечения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традиционные методы лечения</w:t>
      </w:r>
      <w:r w:rsidR="00B218DD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>91.</w:t>
      </w:r>
      <w:r w:rsidR="00B218DD" w:rsidRPr="00BD676B">
        <w:rPr>
          <w:rStyle w:val="fontstyle01"/>
          <w:sz w:val="28"/>
          <w:szCs w:val="28"/>
        </w:rPr>
        <w:t xml:space="preserve"> РЕКОМЕНДУЕТСЯ НАЧИНАТЬ СИСТЕМАТИЧЕСКОЕ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01"/>
          <w:sz w:val="28"/>
          <w:szCs w:val="28"/>
        </w:rPr>
        <w:t>ЗАКАЛИВАНИЕ ОРГАНИЗМА С ВАНН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воздушных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соляных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водных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солнечных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92. </w:t>
      </w:r>
      <w:r w:rsidR="00B218DD" w:rsidRPr="00BD676B">
        <w:rPr>
          <w:rStyle w:val="fontstyle01"/>
          <w:sz w:val="28"/>
          <w:szCs w:val="28"/>
        </w:rPr>
        <w:t>СБАЛАНСИРОВАННОСТЬ ПИТАНИЯ – СООТНОШЕНИЕ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белков, жиров, углеводов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белков животного и растительного происхождения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жиров животного и растительного происхождения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моносахаридов и полисахаридов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93. </w:t>
      </w:r>
      <w:r w:rsidR="00B218DD" w:rsidRPr="00BD676B">
        <w:rPr>
          <w:rStyle w:val="fontstyle01"/>
          <w:sz w:val="28"/>
          <w:szCs w:val="28"/>
        </w:rPr>
        <w:t>К ВОДОРАСТВОРИМЫМ ВИТАМИНАМ ОТНОСИТСЯ ВИТАМИН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С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Д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Е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lastRenderedPageBreak/>
        <w:t xml:space="preserve">94. </w:t>
      </w:r>
      <w:r w:rsidR="00B218DD" w:rsidRPr="00BD676B">
        <w:rPr>
          <w:rStyle w:val="fontstyle01"/>
          <w:sz w:val="28"/>
          <w:szCs w:val="28"/>
        </w:rPr>
        <w:t>ГРУППЫ УПРАЖНЕНИЙ, ОКАЗЫВАЮЩИХ НАИБОЛЬШЕЕ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01"/>
          <w:sz w:val="28"/>
          <w:szCs w:val="28"/>
        </w:rPr>
        <w:t>ВЛИЯНИЕ НА СЕРДЕЧНО-СОСУДИСТУЮ И ДЫХАТЕЛЬНУЮ СИСТЕМЫ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плавание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гантельная гимнастика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прыжки в воду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прыжки на батуте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95. </w:t>
      </w:r>
      <w:r w:rsidR="00B218DD" w:rsidRPr="00BD676B">
        <w:rPr>
          <w:rStyle w:val="fontstyle01"/>
          <w:sz w:val="28"/>
          <w:szCs w:val="28"/>
        </w:rPr>
        <w:t>ВРЕДНОЕ ВОЗДЕЙСТВИЕ, ИСХОДЯЩЕЕ ОТ МОНИТОРА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электромагнитные волны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инфракрасные волны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ультрафиолетовые волны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альфа-излучение</w:t>
      </w:r>
      <w:r w:rsidR="00B218DD" w:rsidRPr="00BD676B">
        <w:rPr>
          <w:rFonts w:ascii="Times New Roman" w:hAnsi="Times New Roman" w:cs="Times New Roman"/>
          <w:sz w:val="28"/>
          <w:szCs w:val="28"/>
        </w:rPr>
        <w:br/>
      </w:r>
    </w:p>
    <w:p w:rsidR="003923BE" w:rsidRPr="00BD676B" w:rsidRDefault="00BD676B">
      <w:pPr>
        <w:rPr>
          <w:rStyle w:val="fontstyle0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96. </w:t>
      </w:r>
      <w:r w:rsidR="00B218DD" w:rsidRPr="00BD676B">
        <w:rPr>
          <w:rStyle w:val="fontstyle01"/>
          <w:sz w:val="28"/>
          <w:szCs w:val="28"/>
        </w:rPr>
        <w:t>ПРИЧИНОЙ КРОВОТОЧИВОСТИ ДЕСЕН, КРОВОИЗЛИЯНИЙ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01"/>
          <w:sz w:val="28"/>
          <w:szCs w:val="28"/>
        </w:rPr>
        <w:t>МОЖЕТ СЛУЖИТЬ НЕДОСТАТОК ВИТАМИНА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С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Д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В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18DD" w:rsidRPr="00BD676B" w:rsidRDefault="00BD676B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 xml:space="preserve">97. </w:t>
      </w:r>
      <w:r w:rsidR="00B218DD" w:rsidRPr="00BD676B">
        <w:rPr>
          <w:rStyle w:val="fontstyle01"/>
          <w:sz w:val="28"/>
          <w:szCs w:val="28"/>
        </w:rPr>
        <w:t>УХУДШЕНИЕ ЗРЕНИЯ МОЖЕТ БЫТЬ СВЯЗАНО С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01"/>
          <w:sz w:val="28"/>
          <w:szCs w:val="28"/>
        </w:rPr>
        <w:t>НЕДОСТАТКОМ В ПИЩЕ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витамина 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белков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углеводов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калия</w:t>
      </w:r>
    </w:p>
    <w:p w:rsidR="00B218DD" w:rsidRPr="00BD676B" w:rsidRDefault="00BD676B">
      <w:pPr>
        <w:rPr>
          <w:rStyle w:val="fontstyle21"/>
          <w:sz w:val="28"/>
          <w:szCs w:val="28"/>
        </w:rPr>
      </w:pPr>
      <w:r w:rsidRPr="00BD676B">
        <w:rPr>
          <w:rStyle w:val="fontstyle01"/>
          <w:sz w:val="28"/>
          <w:szCs w:val="28"/>
        </w:rPr>
        <w:t>98.</w:t>
      </w:r>
      <w:r w:rsidR="00B218DD" w:rsidRPr="00BD676B">
        <w:rPr>
          <w:rStyle w:val="fontstyle01"/>
          <w:sz w:val="28"/>
          <w:szCs w:val="28"/>
        </w:rPr>
        <w:t xml:space="preserve"> ПРОДУКТ, СОДЕРЖАЩИЙ ВИТАМИН Д</w:t>
      </w:r>
      <w:r w:rsidR="00B218DD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А) рыбий жир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Б) ячневая крупа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В) морковь</w:t>
      </w:r>
      <w:r w:rsidR="00B218DD" w:rsidRPr="00BD6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8DD" w:rsidRPr="00BD676B">
        <w:rPr>
          <w:rStyle w:val="fontstyle21"/>
          <w:sz w:val="28"/>
          <w:szCs w:val="28"/>
        </w:rPr>
        <w:t>Г) шпинат</w:t>
      </w:r>
    </w:p>
    <w:p w:rsidR="00D5628C" w:rsidRPr="00BD676B" w:rsidRDefault="00BD67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99. </w:t>
      </w:r>
      <w:r w:rsidR="00D5628C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И НАИБОЛЕЕ ОПАСНЫЙ ПУТЬ ПОСТУПЛЕНИЯ</w:t>
      </w:r>
      <w:r w:rsidR="00D5628C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ПРОМЫШЛЕННЫХ ЯДОВ В ОРГАНИЗМ</w:t>
      </w:r>
      <w:r w:rsidR="00D5628C" w:rsidRPr="00BD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5628C" w:rsidRPr="00BD676B">
        <w:rPr>
          <w:rFonts w:ascii="Times New Roman" w:hAnsi="Times New Roman" w:cs="Times New Roman"/>
          <w:color w:val="000000"/>
          <w:sz w:val="28"/>
          <w:szCs w:val="28"/>
        </w:rPr>
        <w:t>А) ингаляционный</w:t>
      </w:r>
      <w:r w:rsidR="00D5628C" w:rsidRPr="00BD67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="00D5628C" w:rsidRPr="00BD676B">
        <w:rPr>
          <w:rFonts w:ascii="Times New Roman" w:hAnsi="Times New Roman" w:cs="Times New Roman"/>
          <w:color w:val="000000"/>
          <w:sz w:val="28"/>
          <w:szCs w:val="28"/>
        </w:rPr>
        <w:t>трансдермальный</w:t>
      </w:r>
      <w:proofErr w:type="spellEnd"/>
      <w:r w:rsidR="00D5628C" w:rsidRPr="00BD676B">
        <w:rPr>
          <w:rFonts w:ascii="Times New Roman" w:hAnsi="Times New Roman" w:cs="Times New Roman"/>
          <w:color w:val="000000"/>
          <w:sz w:val="28"/>
          <w:szCs w:val="28"/>
        </w:rPr>
        <w:br/>
        <w:t>В) пероральный</w:t>
      </w:r>
      <w:r w:rsidR="00D5628C" w:rsidRPr="00BD676B">
        <w:rPr>
          <w:rFonts w:ascii="Times New Roman" w:hAnsi="Times New Roman" w:cs="Times New Roman"/>
          <w:color w:val="000000"/>
          <w:sz w:val="28"/>
          <w:szCs w:val="28"/>
        </w:rPr>
        <w:br/>
        <w:t>Г) резорбтивный</w:t>
      </w:r>
    </w:p>
    <w:p w:rsidR="00BD676B" w:rsidRPr="00BD676B" w:rsidRDefault="00BD676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67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100. ЦЕНТРАЛИЗОВАННАЯ СИСТЕМА ЗАСТРОЙКИ ОБЕСПЕЧИВАЕТ</w:t>
      </w:r>
    </w:p>
    <w:p w:rsidR="00BD676B" w:rsidRDefault="00BD676B">
      <w:r w:rsidRPr="00BD676B">
        <w:rPr>
          <w:rFonts w:ascii="Times New Roman" w:hAnsi="Times New Roman" w:cs="Times New Roman"/>
          <w:color w:val="000000"/>
          <w:sz w:val="28"/>
          <w:szCs w:val="28"/>
        </w:rPr>
        <w:t xml:space="preserve">А) все ответы верны </w:t>
      </w:r>
      <w:r w:rsidRPr="00BD676B">
        <w:rPr>
          <w:rFonts w:ascii="Times New Roman" w:hAnsi="Times New Roman" w:cs="Times New Roman"/>
          <w:color w:val="000000"/>
          <w:sz w:val="28"/>
          <w:szCs w:val="28"/>
        </w:rPr>
        <w:br/>
        <w:t>Б) компактное размещение лечебных отделений</w:t>
      </w:r>
      <w:r w:rsidRPr="00BD676B">
        <w:rPr>
          <w:rFonts w:ascii="Times New Roman" w:hAnsi="Times New Roman" w:cs="Times New Roman"/>
          <w:color w:val="000000"/>
          <w:sz w:val="28"/>
          <w:szCs w:val="28"/>
        </w:rPr>
        <w:br/>
        <w:t>В) рациональное использование лечебно-диагностических отделений</w:t>
      </w:r>
      <w:r w:rsidRPr="00BD676B">
        <w:rPr>
          <w:rFonts w:ascii="Times New Roman" w:hAnsi="Times New Roman" w:cs="Times New Roman"/>
          <w:color w:val="000000"/>
          <w:sz w:val="28"/>
          <w:szCs w:val="28"/>
        </w:rPr>
        <w:br/>
        <w:t>Г) эффективное управление работой медицинского персонала</w:t>
      </w:r>
    </w:p>
    <w:sectPr w:rsidR="00BD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E3"/>
    <w:rsid w:val="00017AD3"/>
    <w:rsid w:val="00043031"/>
    <w:rsid w:val="001109F3"/>
    <w:rsid w:val="00191BE7"/>
    <w:rsid w:val="00193161"/>
    <w:rsid w:val="003923BE"/>
    <w:rsid w:val="00771583"/>
    <w:rsid w:val="007B34F2"/>
    <w:rsid w:val="00866E59"/>
    <w:rsid w:val="00B218DD"/>
    <w:rsid w:val="00BD676B"/>
    <w:rsid w:val="00D5628C"/>
    <w:rsid w:val="00E007E3"/>
    <w:rsid w:val="00F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34F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B34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34F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B34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Анастасия</cp:lastModifiedBy>
  <cp:revision>13</cp:revision>
  <dcterms:created xsi:type="dcterms:W3CDTF">2018-10-19T14:55:00Z</dcterms:created>
  <dcterms:modified xsi:type="dcterms:W3CDTF">2019-04-01T07:09:00Z</dcterms:modified>
</cp:coreProperties>
</file>